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2E6" w:rsidRPr="00562B5B" w:rsidRDefault="00105CA6" w:rsidP="004A49F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2B5B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мероприятий взаимодействия Центра карьеры и </w:t>
      </w:r>
      <w:proofErr w:type="spellStart"/>
      <w:r w:rsidRPr="00562B5B">
        <w:rPr>
          <w:rFonts w:ascii="Times New Roman" w:eastAsia="Times New Roman" w:hAnsi="Times New Roman" w:cs="Times New Roman"/>
          <w:b/>
          <w:sz w:val="28"/>
          <w:szCs w:val="28"/>
        </w:rPr>
        <w:t>Медиацентра</w:t>
      </w:r>
      <w:proofErr w:type="spellEnd"/>
      <w:r w:rsidRPr="00562B5B">
        <w:rPr>
          <w:rFonts w:ascii="Times New Roman" w:eastAsia="Times New Roman" w:hAnsi="Times New Roman" w:cs="Times New Roman"/>
          <w:b/>
          <w:sz w:val="28"/>
          <w:szCs w:val="28"/>
        </w:rPr>
        <w:t xml:space="preserve"> колледжа на 202</w:t>
      </w:r>
      <w:r w:rsidR="00562B5B" w:rsidRPr="00562B5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562B5B"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562B5B" w:rsidRPr="00562B5B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562B5B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:rsidR="004A49FE" w:rsidRPr="00562B5B" w:rsidRDefault="004A49FE" w:rsidP="004A49F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1. Общие цели и задачи: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Повышение уровня информированности сту</w:t>
      </w:r>
      <w:r w:rsidR="009A38FF">
        <w:rPr>
          <w:rFonts w:ascii="Times New Roman" w:eastAsia="Times New Roman" w:hAnsi="Times New Roman" w:cs="Times New Roman"/>
          <w:b/>
          <w:i/>
          <w:sz w:val="24"/>
          <w:szCs w:val="24"/>
        </w:rPr>
        <w:t>дентов о карьерных возможностях</w:t>
      </w:r>
      <w:bookmarkStart w:id="0" w:name="_GoBack"/>
      <w:bookmarkEnd w:id="0"/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Развитие профессиональных навыков и компетенций студентов за счет встреч с работодателями и экскурсий на предприятия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Продвижение имиджа колледжа</w:t>
      </w:r>
      <w:r w:rsidR="009A38F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его образовательных программ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Информационное наполнение и актуализация раздела «Центр карьеры» на сайте колледжа,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ведение календаря мероприятий и новостной ленты, размещение актуальных документов по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трудоустройству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Формирование банка вакансий, предлагаемых работодателями, предоставление информации</w:t>
      </w:r>
    </w:p>
    <w:p w:rsid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студентам/выпускникам</w:t>
      </w:r>
    </w:p>
    <w:p w:rsidR="00EC7EDD" w:rsidRPr="00EC7EDD" w:rsidRDefault="00EC7EDD" w:rsidP="00EC7EDD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Информирование о</w:t>
      </w:r>
      <w:r w:rsidRPr="00EC7ED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деятельности Центра карьеры </w:t>
      </w:r>
    </w:p>
    <w:p w:rsidR="00EC7EDD" w:rsidRPr="00EC7EDD" w:rsidRDefault="00EC7EDD" w:rsidP="00EC7EDD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C7ED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Популяризация Целевого Обучения 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2. Основные направления сотрудничества: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2.1. Информационная поддержка: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Центр карьеры предоставляет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медиацентру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информацию </w:t>
      </w:r>
      <w:proofErr w:type="gram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 </w:t>
      </w:r>
      <w:r w:rsidR="00EC7EDD">
        <w:rPr>
          <w:rFonts w:ascii="Times New Roman" w:eastAsia="Times New Roman" w:hAnsi="Times New Roman" w:cs="Times New Roman"/>
          <w:b/>
          <w:i/>
          <w:sz w:val="24"/>
          <w:szCs w:val="24"/>
        </w:rPr>
        <w:t>карьерных мероприятиях</w:t>
      </w:r>
      <w:proofErr w:type="gramEnd"/>
      <w:r w:rsidR="00EC7ED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проводимых ЦК в ОО и на выезде, текущих вакансиях.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Медиацентр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освещает деятельность Центра карьеры через различные каналы (сайт, соц</w:t>
      </w:r>
      <w:r w:rsidR="00EC7EDD">
        <w:rPr>
          <w:rFonts w:ascii="Times New Roman" w:eastAsia="Times New Roman" w:hAnsi="Times New Roman" w:cs="Times New Roman"/>
          <w:b/>
          <w:i/>
          <w:sz w:val="24"/>
          <w:szCs w:val="24"/>
        </w:rPr>
        <w:t>иальные сети, печатные издания)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2.2. Совместные мероприятия: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Организация совместных карьерных ярмарок и дней открытых дверей.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Проведение мастер-классов и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вебинаров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по карьерному росту и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медиакоммуникациям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Совместные проекты по созданию контента, посвященного карьерному консультированию и профессиональному развитию.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2.3. Профессиональная ориентация студентов: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Совместные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профориентационные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мероприятия 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Разработка и реализация программ по адаптации первокурсников к будущей профессиональной деятельности.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2.4. Развитие студенческих инициатив: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Поддержка студенческих проектов, направленных на развитие медиа и карьерных навыков.</w:t>
      </w:r>
    </w:p>
    <w:p w:rsid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Создание студенческих клубов и сообществ, объединяющих интер</w:t>
      </w:r>
      <w:r w:rsidR="00EC7EDD">
        <w:rPr>
          <w:rFonts w:ascii="Times New Roman" w:eastAsia="Times New Roman" w:hAnsi="Times New Roman" w:cs="Times New Roman"/>
          <w:b/>
          <w:i/>
          <w:sz w:val="24"/>
          <w:szCs w:val="24"/>
        </w:rPr>
        <w:t>есы медиа и карьерного развития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05CA6" w:rsidRDefault="00105CA6"/>
    <w:tbl>
      <w:tblPr>
        <w:tblStyle w:val="StGen20"/>
        <w:tblW w:w="15421" w:type="dxa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4134"/>
        <w:gridCol w:w="1186"/>
        <w:gridCol w:w="866"/>
        <w:gridCol w:w="1026"/>
        <w:gridCol w:w="1026"/>
        <w:gridCol w:w="1026"/>
        <w:gridCol w:w="1026"/>
        <w:gridCol w:w="1026"/>
        <w:gridCol w:w="1026"/>
        <w:gridCol w:w="943"/>
        <w:gridCol w:w="1109"/>
      </w:tblGrid>
      <w:tr w:rsidR="00105CA6" w:rsidTr="00FA7273">
        <w:trPr>
          <w:trHeight w:val="540"/>
        </w:trPr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Мероприятие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Формат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Уровень проведения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Период публикации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Телеканалы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Печатные издания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Интернет- ресурсы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Соц. сети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Герой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Охват (план)</w:t>
            </w:r>
          </w:p>
        </w:tc>
      </w:tr>
      <w:tr w:rsidR="00105CA6" w:rsidTr="00FA7273">
        <w:trPr>
          <w:trHeight w:val="25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9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11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12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Информационное освещение мероприятий, направленных на популяризацию Федерального проекта.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День открытых дверей 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муниципальный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ОО СПО кластера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Февраль-октябрь 2026г.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Официальный сайты ОО СПО кластера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br/>
              <w:t xml:space="preserve">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обучающиеся 6-11-х классов </w:t>
            </w:r>
            <w:r>
              <w:rPr>
                <w:rFonts w:ascii="Times New Roman" w:hAnsi="Times New Roman" w:cs="Times New Roman"/>
                <w:color w:val="000000"/>
              </w:rPr>
              <w:t>ОО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10 000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День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Профессионалитета</w:t>
            </w:r>
            <w:proofErr w:type="spellEnd"/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муниципальный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ОО СПО кластера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Октябрь 2026г.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Официальный сайты ОО СПО кластера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br/>
              <w:t xml:space="preserve">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обучающиеся 6-11-х классов </w:t>
            </w:r>
            <w:r>
              <w:rPr>
                <w:rFonts w:ascii="Times New Roman" w:hAnsi="Times New Roman" w:cs="Times New Roman"/>
                <w:color w:val="000000"/>
              </w:rPr>
              <w:t>ОО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10 000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Начало приемной кампании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муниципальный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ОО СПО кластера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Июнь 2026г.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Официальный сайты ОО СПО кластера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br/>
              <w:t xml:space="preserve">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обучающиеся 6-11-х классов </w:t>
            </w:r>
            <w:r>
              <w:rPr>
                <w:rFonts w:ascii="Times New Roman" w:hAnsi="Times New Roman" w:cs="Times New Roman"/>
                <w:color w:val="000000"/>
              </w:rPr>
              <w:t>ОО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10 000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Проведение пресс-конференций по вопросам подготовки и реализации Федерального проекта.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</w:tr>
      <w:tr w:rsidR="00105CA6" w:rsidTr="00FA7273">
        <w:trPr>
          <w:trHeight w:val="540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Информирование целевой аудитории Программы, указанной в п. 1.4 настоящей Программы о кадровой потребности на предприятиях реального сектора экономики субъекта Российской Федерации, являющихся участниками Федерального проекта.</w:t>
            </w:r>
          </w:p>
        </w:tc>
      </w:tr>
      <w:tr w:rsidR="00105CA6" w:rsidTr="004A49FE">
        <w:trPr>
          <w:trHeight w:val="512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Деловые встречи с представителями работодателей, ЦЗН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сентябрь-декабрь 2026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Официальные сайты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кластера, предприятий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Целевая аудитория программы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4000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3.2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взаимодействия с пресс-службами индустриальных партнёров. Информирование целевой аудитории программы через информационные ресурсы индустриальных партнёров кластера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СЭК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им.П.Мачнева</w:t>
            </w:r>
            <w:proofErr w:type="spellEnd"/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6 сообщений в год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Официальные сайты </w:t>
            </w:r>
            <w:r>
              <w:rPr>
                <w:rFonts w:ascii="Times New Roman" w:eastAsia="Calibri" w:hAnsi="Times New Roman" w:cs="Times New Roman"/>
              </w:rPr>
              <w:t>индустриальных партнёров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br/>
              <w:t>индустриальных партнёров кластера, корпоративные СМИ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Целевая аудитория программы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5000 </w:t>
            </w:r>
          </w:p>
        </w:tc>
      </w:tr>
      <w:tr w:rsidR="00105CA6" w:rsidTr="00FA7273">
        <w:trPr>
          <w:trHeight w:val="540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Публикация интервью (текстовых и видео) с руководителями предприятий реального сектора экономики субъекта Российской Федерации, являющихся участниками Федерального проекта, руководителями и преподавателями ОО СПО.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 интервью с руководителями предприятий реального сектора экономики субъекта Российской Федерации, являющихся участниками Федерального проекта, руководителями и преподавателями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публикация 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 СПО кластера 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pStyle w:val="Defaul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2 раза в год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br/>
              <w:t xml:space="preserve">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Участники мероприятия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4000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Репортажи - интервью с директорами и преподавателями ОО СПО кластера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 СПО кластера 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pStyle w:val="Defaul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Март-июнь, декабрь 2026 г.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br/>
              <w:t xml:space="preserve">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директора и преподаватели ОО СПО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5000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Публикация материалов, направленных на освещение ОО СПО (партнерские статьи; серия статей, объединенных одной темой; тесты и опросы и пр.).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 на тему: «Путь к профессии – выбор направления в колледже»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>муниципальный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</w:rPr>
              <w:t xml:space="preserve">СЭК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им.П.Мачнева</w:t>
            </w:r>
            <w:proofErr w:type="spellEnd"/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раза в год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Телеграм</w:t>
            </w:r>
            <w:proofErr w:type="spellEnd"/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Участники мероприятия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6500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1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Публикация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инфографических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материалов (визуализация этапов Федерального проекта, обучения, выстраивание региональной траектории профессионального развития).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Разработка и публикация карьерных карт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Региональный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СЭК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им.П.Мачнева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при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взаимодействии с сетевыми ОО СПО кластера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Июнь 2026 г.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ОО СПО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Целевая аудитория </w:t>
            </w:r>
            <w:r>
              <w:rPr>
                <w:rFonts w:ascii="Times New Roman" w:eastAsia="Calibri" w:hAnsi="Times New Roman" w:cs="Times New Roman"/>
              </w:rPr>
              <w:lastRenderedPageBreak/>
              <w:t>программы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3500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6.2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Изготовление и размещение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инфографики</w:t>
            </w:r>
            <w:proofErr w:type="spellEnd"/>
            <w:r>
              <w:rPr>
                <w:rFonts w:ascii="Times New Roman" w:eastAsia="Calibri" w:hAnsi="Times New Roman" w:cs="Times New Roman"/>
              </w:rPr>
              <w:t>/видеоролика о старте приёмной компании в кластере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региональный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СЭК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им.П.Мачнева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Май-июнь 2026 г.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обучающиеся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4000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7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Информационная рассылка целевой аудитории Программы, указанной в п. 1.4 настоящей Программы, о начале приемной кампании на образовательные программы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Профессионалитета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Информационная рассылка в ОО о начале приемной кампании на образовательные программы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Профессионалитета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дистанционно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СЭК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им.П.Мачнева</w:t>
            </w:r>
            <w:proofErr w:type="spellEnd"/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Июнь 2026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СЭК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им.П.Мачнева</w:t>
            </w:r>
            <w:proofErr w:type="spellEnd"/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Телеграмм СЭК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им.П.Мачнева</w:t>
            </w:r>
            <w:proofErr w:type="spellEnd"/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Обучающиеся 6-11 классов и их родители, педагоги ОО, преподаватели, мастера и кураторы СПО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4000 человек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Информирование обучающихся 9-х классов о начале приемной кампании по программам ФП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Профессионалитет</w:t>
            </w:r>
            <w:proofErr w:type="spellEnd"/>
            <w:r>
              <w:rPr>
                <w:rFonts w:ascii="Times New Roman" w:eastAsia="Calibri" w:hAnsi="Times New Roman" w:cs="Times New Roman"/>
              </w:rPr>
              <w:t>» и профессиональных образовательных организациях, реализующих данные программы, в личном кабинете школьника АИС «Трудовые ресурсы. Самарская область»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дистанционно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ГБУ ДПО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Самарскойобласти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Региональныйцентрразвитиятрудовыхресурсов</w:t>
            </w:r>
            <w:proofErr w:type="spellEnd"/>
            <w:r>
              <w:rPr>
                <w:rFonts w:ascii="Times New Roman" w:eastAsia="Calibri" w:hAnsi="Times New Roman" w:cs="Times New Roman"/>
              </w:rPr>
              <w:t>»(далее –Региональ</w:t>
            </w:r>
            <w:r>
              <w:rPr>
                <w:rFonts w:ascii="Times New Roman" w:eastAsia="Calibri" w:hAnsi="Times New Roman" w:cs="Times New Roman"/>
              </w:rPr>
              <w:lastRenderedPageBreak/>
              <w:t>ный центр трудовых ресурсов)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апрель-июнь 2026 г.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</w:rPr>
              <w:t>АИС«</w:t>
            </w:r>
            <w:proofErr w:type="gramEnd"/>
            <w:r>
              <w:rPr>
                <w:rFonts w:ascii="Times New Roman" w:eastAsia="Calibri" w:hAnsi="Times New Roman" w:cs="Times New Roman"/>
              </w:rPr>
              <w:t>Трудовые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ресурсы. Самарская область»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Региональный центр трудовых ресурсов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6500</w:t>
            </w:r>
          </w:p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человек</w:t>
            </w:r>
          </w:p>
        </w:tc>
      </w:tr>
      <w:tr w:rsidR="00105CA6" w:rsidTr="00FA7273">
        <w:trPr>
          <w:trHeight w:val="315"/>
        </w:trPr>
        <w:tc>
          <w:tcPr>
            <w:tcW w:w="15421" w:type="dxa"/>
            <w:gridSpan w:val="1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Мероприятия, реализуемые командами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Амбассадоры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Профессионалитета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 в рамках информационной кампании: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Осуществление консультирования обучающихся 6-11 классов и их родителей в период старта приемной кампании на площадках ОО СПО.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Консультация обучающихся 6-11 классов и их родителей в период старта приемной кампании командой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Амбассадоры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Профессионалитета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Июнь-август 2026 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обучающиеся 6- 11-х классов </w:t>
            </w:r>
            <w:r>
              <w:rPr>
                <w:rFonts w:ascii="Times New Roman" w:hAnsi="Times New Roman" w:cs="Times New Roman"/>
                <w:color w:val="000000"/>
              </w:rPr>
              <w:t>ОО и их родители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3500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  <w:tc>
          <w:tcPr>
            <w:tcW w:w="14394" w:type="dxa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Проведение акций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флешмобов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в поддержку приемной кампании на образовательные программы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Профессионалитета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в ОО СПО.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Обучающие экскурсии в образовательных учреждениях СПО для родителей потенциальных абитуриентов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Февраль, апрель, март 2026 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Родители обучающихся 6-11 классов ОО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6500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Всероссийский классный час в рамках Единого дня открытых дверей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Апрель, октябрь 2026 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Целевая аудитория Программы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5000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Единый день знаний </w:t>
            </w:r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сентября 2026 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Целевая аудитория Программы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3500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9.4</w:t>
            </w:r>
          </w:p>
        </w:tc>
        <w:tc>
          <w:tcPr>
            <w:tcW w:w="4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Единый день открытых дверей в кластерах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Профессионалитета</w:t>
            </w:r>
            <w:proofErr w:type="spellEnd"/>
          </w:p>
        </w:tc>
        <w:tc>
          <w:tcPr>
            <w:tcW w:w="11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региональный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A49FE" w:rsidRDefault="004A49FE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Февраль,</w:t>
            </w:r>
          </w:p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Апрел</w:t>
            </w:r>
            <w:r w:rsidR="004A49FE">
              <w:rPr>
                <w:rFonts w:ascii="Times New Roman" w:eastAsia="Calibri" w:hAnsi="Times New Roman" w:cs="Times New Roman"/>
              </w:rPr>
              <w:t>ь</w:t>
            </w:r>
            <w:r>
              <w:rPr>
                <w:rFonts w:ascii="Times New Roman" w:eastAsia="Calibri" w:hAnsi="Times New Roman" w:cs="Times New Roman"/>
              </w:rPr>
              <w:t>, октябр</w:t>
            </w:r>
            <w:r w:rsidR="004A49FE">
              <w:rPr>
                <w:rFonts w:ascii="Times New Roman" w:eastAsia="Calibri" w:hAnsi="Times New Roman" w:cs="Times New Roman"/>
              </w:rPr>
              <w:t>ь</w:t>
            </w:r>
            <w:r>
              <w:rPr>
                <w:rFonts w:ascii="Times New Roman" w:eastAsia="Calibri" w:hAnsi="Times New Roman" w:cs="Times New Roman"/>
              </w:rPr>
              <w:t xml:space="preserve"> 2026 г.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Сайт ОО СПО </w:t>
            </w:r>
            <w:r>
              <w:rPr>
                <w:rFonts w:ascii="Times New Roman" w:hAnsi="Times New Roman" w:cs="Times New Roman"/>
                <w:color w:val="000000"/>
              </w:rPr>
              <w:t>кластера</w:t>
            </w:r>
          </w:p>
        </w:tc>
        <w:tc>
          <w:tcPr>
            <w:tcW w:w="10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9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Целевая аудитория Программы</w:t>
            </w:r>
          </w:p>
        </w:tc>
        <w:tc>
          <w:tcPr>
            <w:tcW w:w="11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5000 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143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Проведение интервью / встреч с педагогами, наставниками, лидерами общественного мнения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медиаамбассадорами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в субъектах Российской Федерации.</w:t>
            </w:r>
          </w:p>
        </w:tc>
      </w:tr>
      <w:tr w:rsidR="00105CA6" w:rsidTr="00FA7273">
        <w:trPr>
          <w:trHeight w:val="315"/>
        </w:trPr>
        <w:tc>
          <w:tcPr>
            <w:tcW w:w="10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Деловой завтрак с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Амбассадорами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публикация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муниципальный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 СПО кластера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Январь-декабрь 2026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Вконтакте,Телеграм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ОО СПО кластера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FA727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Целевая аудитория программы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05CA6" w:rsidRDefault="00105CA6" w:rsidP="004A49F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12000 </w:t>
            </w:r>
          </w:p>
        </w:tc>
      </w:tr>
    </w:tbl>
    <w:p w:rsidR="00105CA6" w:rsidRDefault="00105CA6"/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Профориентационные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мероприятия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1. Проведение мастер-классов и решение производственных кейсов на предприятиях ключевых производственных отраслей субъекта Российской </w:t>
      </w:r>
      <w:proofErr w:type="gram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Федерации  (</w:t>
      </w:r>
      <w:proofErr w:type="gram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март, апрель, сентябрь, октябрь, ноябрь, декабрь 2026)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2.Проведение мастер-классов и решение производственных кейсов на базе колледжа (сентябрь-май)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3. Организация и проведение экскурсий на производственные площадки ведущих предприятий субъекта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4.Организация и проведение экскурсий на базе колледжа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5. Организация и реализация программы классных часов 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6.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Профтур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для руководителей учебных организаций 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7. Организация и реализация Програ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ммы родительских собраний в ОО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8. Организация професси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ональных отраслевых праздников 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9. День карьеры/День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профессионалитета</w:t>
      </w:r>
      <w:proofErr w:type="spellEnd"/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10. День открытых дверей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11. Единый День открытых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дыерей</w:t>
      </w:r>
      <w:proofErr w:type="spellEnd"/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12. Ярмарка учебных вакансий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13. Образовательный форум "Навигатор поступления"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14. Организация и реализация профессиональных проб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15. Организация профессионального обучения обучающихся 9-х классов ОО с присвоением первой профессии на базе ОО СПО (обуче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ние по программе "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Профминимум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")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16. Каникулярные смены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17. Организация профессиональных отраслевых </w:t>
      </w:r>
      <w:proofErr w:type="spellStart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квестов</w:t>
      </w:r>
      <w:proofErr w:type="spellEnd"/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18. Участие в чемпионатах профессионального мастерства</w:t>
      </w:r>
    </w:p>
    <w:p w:rsidR="004A49FE" w:rsidRPr="004A49FE" w:rsidRDefault="004A49FE" w:rsidP="004A49FE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A49FE">
        <w:rPr>
          <w:rFonts w:ascii="Times New Roman" w:eastAsia="Times New Roman" w:hAnsi="Times New Roman" w:cs="Times New Roman"/>
          <w:b/>
          <w:i/>
          <w:sz w:val="24"/>
          <w:szCs w:val="24"/>
        </w:rPr>
        <w:t>19. Всероссийский классный час в рамках ЕДОД</w:t>
      </w:r>
    </w:p>
    <w:sectPr w:rsidR="004A49FE" w:rsidRPr="004A49FE" w:rsidSect="00105C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A6"/>
    <w:rsid w:val="00105CA6"/>
    <w:rsid w:val="00194D65"/>
    <w:rsid w:val="004A49FE"/>
    <w:rsid w:val="00562B5B"/>
    <w:rsid w:val="009A38FF"/>
    <w:rsid w:val="00AC6BB1"/>
    <w:rsid w:val="00E9408E"/>
    <w:rsid w:val="00EC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B4CD"/>
  <w15:chartTrackingRefBased/>
  <w15:docId w15:val="{EA9595D0-FA20-4E01-AE26-DE42E9E2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CA6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Gen20">
    <w:name w:val="StGen20"/>
    <w:basedOn w:val="a1"/>
    <w:rsid w:val="00105CA6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  <w:tblPr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105CA6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5C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5CA6"/>
    <w:rPr>
      <w:rFonts w:ascii="Segoe UI" w:eastAsia="Arial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Михайловна Осетрова</dc:creator>
  <cp:keywords/>
  <dc:description/>
  <cp:lastModifiedBy>Юлия Михайловна Осетрова</cp:lastModifiedBy>
  <cp:revision>7</cp:revision>
  <cp:lastPrinted>2026-05-14T11:05:00Z</cp:lastPrinted>
  <dcterms:created xsi:type="dcterms:W3CDTF">2026-05-14T11:00:00Z</dcterms:created>
  <dcterms:modified xsi:type="dcterms:W3CDTF">2026-09-11T06:56:00Z</dcterms:modified>
</cp:coreProperties>
</file>